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ALVIN</w:t>
      </w:r>
      <w:r>
        <w:rPr>
          <w:spacing w:val="-2"/>
        </w:rPr>
        <w:t> </w:t>
      </w:r>
      <w:r>
        <w:rPr/>
        <w:t>ISD</w:t>
      </w:r>
      <w:r>
        <w:rPr>
          <w:spacing w:val="-2"/>
        </w:rPr>
        <w:t> </w:t>
      </w:r>
      <w:r>
        <w:rPr/>
        <w:t>Observation</w:t>
      </w:r>
      <w:r>
        <w:rPr>
          <w:spacing w:val="-1"/>
        </w:rPr>
        <w:t> </w:t>
      </w:r>
      <w:r>
        <w:rPr/>
        <w:t>Procedures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Guidelines</w:t>
      </w:r>
    </w:p>
    <w:p>
      <w:pPr>
        <w:pStyle w:val="BodyText"/>
        <w:spacing w:before="0"/>
        <w:ind w:left="0" w:firstLine="0"/>
        <w:rPr>
          <w:b/>
        </w:rPr>
      </w:pPr>
    </w:p>
    <w:p>
      <w:pPr>
        <w:pStyle w:val="BodyText"/>
        <w:spacing w:before="204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adhere</w:t>
      </w:r>
      <w:r>
        <w:rPr>
          <w:spacing w:val="-3"/>
          <w:sz w:val="24"/>
        </w:rPr>
        <w:t> </w:t>
      </w:r>
      <w:r>
        <w:rPr>
          <w:sz w:val="24"/>
        </w:rPr>
        <w:t>to AISD</w:t>
      </w:r>
      <w:r>
        <w:rPr>
          <w:spacing w:val="-1"/>
          <w:sz w:val="24"/>
        </w:rPr>
        <w:t> </w:t>
      </w:r>
      <w:r>
        <w:rPr>
          <w:sz w:val="24"/>
        </w:rPr>
        <w:t>safety</w:t>
      </w:r>
      <w:r>
        <w:rPr>
          <w:spacing w:val="-6"/>
          <w:sz w:val="24"/>
        </w:rPr>
        <w:t> </w:t>
      </w:r>
      <w:r>
        <w:rPr>
          <w:sz w:val="24"/>
        </w:rPr>
        <w:t>protocols when</w:t>
      </w:r>
      <w:r>
        <w:rPr>
          <w:spacing w:val="-1"/>
          <w:sz w:val="24"/>
        </w:rPr>
        <w:t> </w:t>
      </w:r>
      <w:r>
        <w:rPr>
          <w:sz w:val="24"/>
        </w:rPr>
        <w:t>visiting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campus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40" w:after="0"/>
        <w:ind w:left="360" w:right="352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campus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placed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Secure</w:t>
      </w:r>
      <w:r>
        <w:rPr>
          <w:spacing w:val="-4"/>
          <w:sz w:val="24"/>
        </w:rPr>
        <w:t> </w:t>
      </w:r>
      <w:r>
        <w:rPr>
          <w:sz w:val="24"/>
        </w:rPr>
        <w:t>Lockdown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Lockdown,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scheduled</w:t>
      </w:r>
      <w:r>
        <w:rPr>
          <w:spacing w:val="-4"/>
          <w:sz w:val="24"/>
        </w:rPr>
        <w:t> </w:t>
      </w:r>
      <w:r>
        <w:rPr>
          <w:sz w:val="24"/>
        </w:rPr>
        <w:t>observations</w:t>
      </w:r>
      <w:r>
        <w:rPr>
          <w:spacing w:val="-4"/>
          <w:sz w:val="24"/>
        </w:rPr>
        <w:t> </w:t>
      </w:r>
      <w:r>
        <w:rPr>
          <w:sz w:val="24"/>
        </w:rPr>
        <w:t>are immediately canceled and will need to be rescheduled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40" w:after="0"/>
        <w:ind w:left="360" w:right="1015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typically</w:t>
      </w:r>
      <w:r>
        <w:rPr>
          <w:spacing w:val="-8"/>
          <w:sz w:val="24"/>
        </w:rPr>
        <w:t> </w:t>
      </w:r>
      <w:r>
        <w:rPr>
          <w:sz w:val="24"/>
        </w:rPr>
        <w:t>take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minimum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days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process your</w:t>
      </w:r>
      <w:r>
        <w:rPr>
          <w:spacing w:val="-3"/>
          <w:sz w:val="24"/>
        </w:rPr>
        <w:t> </w:t>
      </w:r>
      <w:r>
        <w:rPr>
          <w:sz w:val="24"/>
        </w:rPr>
        <w:t>request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complete observation hours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240" w:after="0"/>
        <w:ind w:left="359" w:right="0" w:hanging="359"/>
        <w:jc w:val="left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cell phone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purpose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3"/>
          <w:sz w:val="24"/>
        </w:rPr>
        <w:t> </w:t>
      </w:r>
      <w:r>
        <w:rPr>
          <w:sz w:val="24"/>
        </w:rPr>
        <w:t>observations is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prohibited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41" w:after="0"/>
        <w:ind w:left="360" w:right="257" w:hanging="360"/>
        <w:jc w:val="left"/>
        <w:rPr>
          <w:sz w:val="24"/>
        </w:rPr>
      </w:pPr>
      <w:r>
        <w:rPr>
          <w:sz w:val="24"/>
        </w:rPr>
        <w:t>Professional</w:t>
      </w:r>
      <w:r>
        <w:rPr>
          <w:spacing w:val="-3"/>
          <w:sz w:val="24"/>
        </w:rPr>
        <w:t> </w:t>
      </w:r>
      <w:r>
        <w:rPr>
          <w:sz w:val="24"/>
        </w:rPr>
        <w:t>dress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observers.</w:t>
      </w:r>
      <w:r>
        <w:rPr>
          <w:spacing w:val="-2"/>
          <w:sz w:val="24"/>
        </w:rPr>
        <w:t> </w:t>
      </w:r>
      <w:r>
        <w:rPr>
          <w:sz w:val="24"/>
        </w:rPr>
        <w:t>Admittance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campus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denied</w:t>
      </w:r>
      <w:r>
        <w:rPr>
          <w:spacing w:val="-3"/>
          <w:sz w:val="24"/>
        </w:rPr>
        <w:t> </w:t>
      </w:r>
      <w:r>
        <w:rPr>
          <w:sz w:val="24"/>
        </w:rPr>
        <w:t>if attire is deemed inappropriate by an administrator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40" w:after="0"/>
        <w:ind w:left="360" w:right="271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campus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badge</w:t>
      </w:r>
      <w:r>
        <w:rPr>
          <w:spacing w:val="-5"/>
          <w:sz w:val="24"/>
        </w:rPr>
        <w:t> </w:t>
      </w:r>
      <w:r>
        <w:rPr>
          <w:sz w:val="24"/>
        </w:rPr>
        <w:t>that you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receive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HR</w:t>
      </w:r>
      <w:r>
        <w:rPr>
          <w:spacing w:val="-4"/>
          <w:sz w:val="24"/>
        </w:rPr>
        <w:t> </w:t>
      </w:r>
      <w:r>
        <w:rPr>
          <w:sz w:val="24"/>
        </w:rPr>
        <w:t>once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approval has been met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240" w:after="0"/>
        <w:ind w:left="359" w:right="0" w:hanging="359"/>
        <w:jc w:val="left"/>
        <w:rPr>
          <w:sz w:val="24"/>
        </w:rPr>
      </w:pPr>
      <w:r>
        <w:rPr>
          <w:sz w:val="24"/>
        </w:rPr>
        <w:t>Remember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information concerning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is </w:t>
      </w:r>
      <w:r>
        <w:rPr>
          <w:spacing w:val="-2"/>
          <w:sz w:val="24"/>
        </w:rPr>
        <w:t>confidential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40" w:after="0"/>
        <w:ind w:left="360" w:right="188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only</w:t>
      </w:r>
      <w:r>
        <w:rPr>
          <w:spacing w:val="-8"/>
          <w:sz w:val="24"/>
        </w:rPr>
        <w:t> </w:t>
      </w:r>
      <w:r>
        <w:rPr>
          <w:sz w:val="24"/>
        </w:rPr>
        <w:t>observe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campuses</w:t>
      </w:r>
      <w:r>
        <w:rPr>
          <w:spacing w:val="-3"/>
          <w:sz w:val="24"/>
        </w:rPr>
        <w:t> </w:t>
      </w:r>
      <w:r>
        <w:rPr>
          <w:sz w:val="24"/>
        </w:rPr>
        <w:t>provided</w:t>
      </w:r>
      <w:r>
        <w:rPr>
          <w:spacing w:val="-3"/>
          <w:sz w:val="24"/>
        </w:rPr>
        <w:t> </w:t>
      </w:r>
      <w:r>
        <w:rPr>
          <w:sz w:val="24"/>
        </w:rPr>
        <w:t>to you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3"/>
          <w:sz w:val="24"/>
        </w:rPr>
        <w:t> </w:t>
      </w:r>
      <w:r>
        <w:rPr>
          <w:sz w:val="24"/>
        </w:rPr>
        <w:t>Resource</w:t>
      </w:r>
      <w:r>
        <w:rPr>
          <w:spacing w:val="-4"/>
          <w:sz w:val="24"/>
        </w:rPr>
        <w:t> </w:t>
      </w:r>
      <w:r>
        <w:rPr>
          <w:sz w:val="24"/>
        </w:rPr>
        <w:t>contact </w:t>
      </w:r>
      <w:r>
        <w:rPr>
          <w:spacing w:val="-2"/>
          <w:sz w:val="24"/>
        </w:rPr>
        <w:t>person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240" w:after="0"/>
        <w:ind w:left="359" w:right="0" w:hanging="359"/>
        <w:jc w:val="left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to make request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other </w:t>
      </w:r>
      <w:r>
        <w:rPr>
          <w:spacing w:val="-2"/>
          <w:sz w:val="24"/>
        </w:rPr>
        <w:t>campuses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241" w:after="0"/>
        <w:ind w:left="359" w:right="0" w:hanging="359"/>
        <w:jc w:val="left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observe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your child's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classroom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40" w:after="0"/>
        <w:ind w:left="360" w:right="226" w:hanging="360"/>
        <w:jc w:val="left"/>
        <w:rPr>
          <w:sz w:val="24"/>
        </w:rPr>
      </w:pPr>
      <w:r>
        <w:rPr>
          <w:sz w:val="24"/>
        </w:rPr>
        <w:t>Respect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campus</w:t>
      </w:r>
      <w:r>
        <w:rPr>
          <w:spacing w:val="-4"/>
          <w:sz w:val="24"/>
        </w:rPr>
        <w:t> </w:t>
      </w:r>
      <w:r>
        <w:rPr>
          <w:sz w:val="24"/>
        </w:rPr>
        <w:t>making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decisions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classrooms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teachers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 assigned to observe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40" w:after="0"/>
        <w:ind w:left="360" w:right="108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campus</w:t>
      </w:r>
      <w:r>
        <w:rPr>
          <w:spacing w:val="-3"/>
          <w:sz w:val="24"/>
        </w:rPr>
        <w:t> </w:t>
      </w:r>
      <w:r>
        <w:rPr>
          <w:sz w:val="24"/>
        </w:rPr>
        <w:t>administrator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authority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deny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discontinue</w:t>
      </w:r>
      <w:r>
        <w:rPr>
          <w:spacing w:val="-3"/>
          <w:sz w:val="24"/>
        </w:rPr>
        <w:t> </w:t>
      </w:r>
      <w:r>
        <w:rPr>
          <w:sz w:val="24"/>
        </w:rPr>
        <w:t>requests</w:t>
      </w:r>
      <w:r>
        <w:rPr>
          <w:spacing w:val="-2"/>
          <w:sz w:val="24"/>
        </w:rPr>
        <w:t> </w:t>
      </w:r>
      <w:r>
        <w:rPr>
          <w:sz w:val="24"/>
        </w:rPr>
        <w:t>for observation hours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40" w:after="0"/>
        <w:ind w:left="360" w:right="762" w:hanging="360"/>
        <w:jc w:val="left"/>
        <w:rPr>
          <w:sz w:val="24"/>
        </w:rPr>
      </w:pPr>
      <w:r>
        <w:rPr>
          <w:sz w:val="24"/>
        </w:rPr>
        <w:t>Approved</w:t>
      </w:r>
      <w:r>
        <w:rPr>
          <w:spacing w:val="-3"/>
          <w:sz w:val="24"/>
        </w:rPr>
        <w:t> </w:t>
      </w:r>
      <w:r>
        <w:rPr>
          <w:sz w:val="24"/>
        </w:rPr>
        <w:t>observation</w:t>
      </w:r>
      <w:r>
        <w:rPr>
          <w:spacing w:val="-3"/>
          <w:sz w:val="24"/>
        </w:rPr>
        <w:t> </w:t>
      </w:r>
      <w:r>
        <w:rPr>
          <w:sz w:val="24"/>
        </w:rPr>
        <w:t>time</w:t>
      </w:r>
      <w:r>
        <w:rPr>
          <w:spacing w:val="-3"/>
          <w:sz w:val="24"/>
        </w:rPr>
        <w:t> </w:t>
      </w:r>
      <w:r>
        <w:rPr>
          <w:sz w:val="24"/>
        </w:rPr>
        <w:t>frames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semester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extend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another </w:t>
      </w:r>
      <w:r>
        <w:rPr>
          <w:spacing w:val="-2"/>
          <w:sz w:val="24"/>
        </w:rPr>
        <w:t>semester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40" w:after="0"/>
        <w:ind w:left="360" w:right="10" w:hanging="360"/>
        <w:jc w:val="left"/>
        <w:rPr>
          <w:sz w:val="24"/>
        </w:rPr>
      </w:pPr>
      <w:r>
        <w:rPr>
          <w:sz w:val="24"/>
        </w:rPr>
        <w:t>Be respectful of the campus' ultimate purpose, educating the students that attend the campus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serving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needs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4"/>
          <w:sz w:val="24"/>
        </w:rPr>
        <w:t> </w:t>
      </w:r>
      <w:r>
        <w:rPr>
          <w:sz w:val="24"/>
        </w:rPr>
        <w:t>families.</w:t>
      </w:r>
      <w:r>
        <w:rPr>
          <w:spacing w:val="-3"/>
          <w:sz w:val="24"/>
        </w:rPr>
        <w:t> </w:t>
      </w:r>
      <w:r>
        <w:rPr>
          <w:sz w:val="24"/>
        </w:rPr>
        <w:t>Assisting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observations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focus to their main goal. Please be courteous to the campus assisting you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40" w:after="0"/>
        <w:ind w:left="360" w:right="323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mindful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best</w:t>
      </w:r>
      <w:r>
        <w:rPr>
          <w:spacing w:val="-3"/>
          <w:sz w:val="24"/>
        </w:rPr>
        <w:t> </w:t>
      </w:r>
      <w:r>
        <w:rPr>
          <w:sz w:val="24"/>
        </w:rPr>
        <w:t>interest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observe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multiple</w:t>
      </w:r>
      <w:r>
        <w:rPr>
          <w:spacing w:val="-4"/>
          <w:sz w:val="24"/>
        </w:rPr>
        <w:t> </w:t>
      </w:r>
      <w:r>
        <w:rPr>
          <w:sz w:val="24"/>
        </w:rPr>
        <w:t>districts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provide you with a better spectrum of experiences</w:t>
      </w:r>
    </w:p>
    <w:sectPr>
      <w:footerReference w:type="default" r:id="rId5"/>
      <w:type w:val="continuous"/>
      <w:pgSz w:w="12240" w:h="15840"/>
      <w:pgMar w:header="0" w:footer="921" w:top="1600" w:bottom="1120" w:left="180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5320665</wp:posOffset>
              </wp:positionH>
              <wp:positionV relativeFrom="page">
                <wp:posOffset>9333686</wp:posOffset>
              </wp:positionV>
              <wp:extent cx="145605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2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w w:val="85"/>
                              <w:sz w:val="22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85"/>
                              <w:sz w:val="22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85"/>
                              <w:sz w:val="22"/>
                            </w:rPr>
                            <w:t>26,</w:t>
                          </w:r>
                          <w:r>
                            <w:rPr>
                              <w:rFonts w:ascii="Arial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22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8.950012pt;margin-top:734.935974pt;width:114.65pt;height:13.05pt;mso-position-horizontal-relative:page;mso-position-vertical-relative:page;z-index:-15754752" type="#_x0000_t202" id="docshape1" filled="false" stroked="false">
              <v:textbox inset="0,0,0,0">
                <w:txbxContent>
                  <w:p>
                    <w:pPr>
                      <w:spacing w:line="232" w:lineRule="exact" w:before="0"/>
                      <w:ind w:left="2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w w:val="85"/>
                        <w:sz w:val="22"/>
                      </w:rPr>
                      <w:t>Revised</w:t>
                    </w:r>
                    <w:r>
                      <w:rPr>
                        <w:rFonts w:ascii="Arial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Arial"/>
                        <w:w w:val="85"/>
                        <w:sz w:val="22"/>
                      </w:rPr>
                      <w:t>January</w:t>
                    </w:r>
                    <w:r>
                      <w:rPr>
                        <w:rFonts w:ascii="Arial"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Arial"/>
                        <w:w w:val="85"/>
                        <w:sz w:val="22"/>
                      </w:rPr>
                      <w:t>26,</w:t>
                    </w:r>
                    <w:r>
                      <w:rPr>
                        <w:rFonts w:ascii="Arial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w w:val="85"/>
                        <w:sz w:val="22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0"/>
      <w:ind w:left="36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right="36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3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CPDT OFfice</dc:creator>
  <dc:title>Alvin ISD Observation Procedures and Guidelines</dc:title>
  <dcterms:created xsi:type="dcterms:W3CDTF">2026-04-04T05:15:31Z</dcterms:created>
  <dcterms:modified xsi:type="dcterms:W3CDTF">2026-04-04T05:15:31Z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2026-04-04T00:00:00Z</vt:filetime>
  </property>
  <property fmtid="{D5CDD505-2E9C-101B-9397-08002B2CF9AE}" pid="5" name="Producer">
    <vt:lpwstr>Microsoft® Word 2019</vt:lpwstr>
  </property>
</Properties>
</file>